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0D15067C" w14:textId="77777777" w:rsidR="00B87695" w:rsidRDefault="00E75DAD" w:rsidP="00ED70F3">
            <w:pPr>
              <w:rPr>
                <w:rFonts w:ascii="Arial" w:hAnsi="Arial" w:cs="Arial"/>
              </w:rPr>
            </w:pPr>
            <w:r>
              <w:rPr>
                <w:rFonts w:ascii="Arial" w:hAnsi="Arial" w:cs="Arial"/>
              </w:rPr>
              <w:t xml:space="preserve">Purchase of </w:t>
            </w:r>
            <w:r w:rsidR="00271837">
              <w:rPr>
                <w:rFonts w:ascii="Arial" w:hAnsi="Arial" w:cs="Arial"/>
              </w:rPr>
              <w:t>68 Hawksmoor Road, Oxford, OX2 7UG.</w:t>
            </w:r>
          </w:p>
          <w:p w14:paraId="1646D812" w14:textId="6198378D" w:rsidR="00271837" w:rsidRPr="00A96C08" w:rsidRDefault="00271837"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01701DC7" w:rsidR="00263039" w:rsidRPr="00A96C08" w:rsidRDefault="004A243A" w:rsidP="00A12941">
            <w:pPr>
              <w:rPr>
                <w:rFonts w:ascii="Arial" w:hAnsi="Arial" w:cs="Arial"/>
              </w:rPr>
            </w:pPr>
            <w:r>
              <w:rPr>
                <w:rFonts w:ascii="Arial" w:hAnsi="Arial" w:cs="Arial"/>
              </w:rPr>
              <w:t xml:space="preserve">2 July </w:t>
            </w:r>
            <w:r w:rsidR="00AD2342">
              <w:rPr>
                <w:rFonts w:ascii="Arial" w:hAnsi="Arial" w:cs="Arial"/>
              </w:rPr>
              <w:t>2024</w:t>
            </w:r>
          </w:p>
        </w:tc>
      </w:tr>
      <w:tr w:rsidR="00854133" w14:paraId="61A4F17C" w14:textId="77777777" w:rsidTr="008E4629">
        <w:tc>
          <w:tcPr>
            <w:tcW w:w="4962" w:type="dxa"/>
          </w:tcPr>
          <w:p w14:paraId="6008B38D" w14:textId="68C49C18"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3602B477" w14:textId="77777777" w:rsidR="004A243A" w:rsidRDefault="004A243A" w:rsidP="004A243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20D1F7DF" w14:textId="77777777" w:rsidR="004A243A" w:rsidRDefault="004A243A" w:rsidP="004A243A">
            <w:pPr>
              <w:rPr>
                <w:rFonts w:ascii="Arial" w:hAnsi="Arial" w:cs="Arial"/>
              </w:rPr>
            </w:pPr>
          </w:p>
          <w:p w14:paraId="321EFA28" w14:textId="77777777" w:rsidR="004A243A" w:rsidRDefault="004A243A" w:rsidP="004A243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4ABB045E"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59A5262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5337A853" w14:textId="04124183" w:rsidR="004A243A" w:rsidRDefault="004A243A" w:rsidP="004A243A">
            <w:pPr>
              <w:rPr>
                <w:rFonts w:ascii="Arial" w:hAnsi="Arial" w:cs="Arial"/>
              </w:rPr>
            </w:pPr>
            <w:bookmarkStart w:id="2" w:name="_Hlk170825058"/>
            <w:r>
              <w:rPr>
                <w:rFonts w:ascii="Arial" w:hAnsi="Arial" w:cs="Arial"/>
              </w:rPr>
              <w:t xml:space="preserve">To purchase a one-bedroomed flat at </w:t>
            </w:r>
            <w:r>
              <w:rPr>
                <w:rFonts w:ascii="Arial" w:hAnsi="Arial" w:cs="Arial"/>
              </w:rPr>
              <w:t>68 Hawksmoor Road</w:t>
            </w:r>
            <w:r>
              <w:rPr>
                <w:rFonts w:ascii="Arial" w:hAnsi="Arial" w:cs="Arial"/>
              </w:rPr>
              <w:t>, Oxford for the sum of £20</w:t>
            </w:r>
            <w:r>
              <w:rPr>
                <w:rFonts w:ascii="Arial" w:hAnsi="Arial" w:cs="Arial"/>
              </w:rPr>
              <w:t>0</w:t>
            </w:r>
            <w:r>
              <w:rPr>
                <w:rFonts w:ascii="Arial" w:hAnsi="Arial" w:cs="Arial"/>
              </w:rPr>
              <w:t xml:space="preserve">,000 from the open market for the purpose of adding to the Council’s HRA stock </w:t>
            </w:r>
            <w:proofErr w:type="gramStart"/>
            <w:r>
              <w:rPr>
                <w:rFonts w:ascii="Arial" w:hAnsi="Arial" w:cs="Arial"/>
              </w:rPr>
              <w:t>in order to</w:t>
            </w:r>
            <w:proofErr w:type="gramEnd"/>
            <w:r>
              <w:rPr>
                <w:rFonts w:ascii="Arial" w:hAnsi="Arial" w:cs="Arial"/>
              </w:rPr>
              <w:t xml:space="preserve"> let as an affordable housing property.</w:t>
            </w:r>
          </w:p>
          <w:bookmarkEnd w:id="2"/>
          <w:p w14:paraId="52976DC2" w14:textId="4B67FFC7" w:rsidR="006247C4" w:rsidRPr="00A96C08" w:rsidRDefault="006247C4" w:rsidP="00B46B3B">
            <w:pPr>
              <w:rPr>
                <w:rFonts w:ascii="Arial" w:hAnsi="Arial" w:cs="Arial"/>
              </w:rPr>
            </w:pPr>
          </w:p>
        </w:tc>
      </w:tr>
      <w:tr w:rsidR="00373F5D" w14:paraId="6256907C" w14:textId="77777777" w:rsidTr="008E4629">
        <w:tc>
          <w:tcPr>
            <w:tcW w:w="4962" w:type="dxa"/>
          </w:tcPr>
          <w:p w14:paraId="2D653BCF" w14:textId="2FB4788F"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0657B09C" w14:textId="77777777" w:rsidR="00373F5D" w:rsidRDefault="004A243A" w:rsidP="0024519F">
            <w:pPr>
              <w:rPr>
                <w:rFonts w:ascii="Arial" w:hAnsi="Arial" w:cs="Arial"/>
              </w:rPr>
            </w:pPr>
            <w:bookmarkStart w:id="3" w:name="_Hlk170825093"/>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w:t>
            </w:r>
            <w:proofErr w:type="gramStart"/>
            <w:r>
              <w:rPr>
                <w:rFonts w:ascii="Arial" w:hAnsi="Arial" w:cs="Arial"/>
              </w:rPr>
              <w:t>To</w:t>
            </w:r>
            <w:proofErr w:type="gramEnd"/>
            <w:r>
              <w:rPr>
                <w:rFonts w:ascii="Arial" w:hAnsi="Arial" w:cs="Arial"/>
              </w:rPr>
              <w:t xml:space="preserve">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3"/>
          </w:p>
          <w:p w14:paraId="1FB448B8" w14:textId="292EE018" w:rsidR="004A243A" w:rsidRPr="00A96C08" w:rsidRDefault="004A243A" w:rsidP="0024519F">
            <w:pPr>
              <w:rPr>
                <w:rFonts w:ascii="Arial" w:hAnsi="Arial" w:cs="Arial"/>
              </w:rPr>
            </w:pPr>
          </w:p>
        </w:tc>
      </w:tr>
      <w:tr w:rsidR="00DC2E8D" w14:paraId="6D924FA9" w14:textId="77777777" w:rsidTr="008E4629">
        <w:tc>
          <w:tcPr>
            <w:tcW w:w="4962" w:type="dxa"/>
          </w:tcPr>
          <w:p w14:paraId="2DF1D67D" w14:textId="3981E51C"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5A1B6333" w14:textId="77777777" w:rsidR="004A243A" w:rsidRDefault="004A243A" w:rsidP="004A243A">
            <w:pPr>
              <w:rPr>
                <w:rFonts w:ascii="Arial" w:hAnsi="Arial" w:cs="Arial"/>
              </w:rPr>
            </w:pPr>
            <w:bookmarkStart w:id="4" w:name="_Hlk165378925"/>
            <w:bookmarkStart w:id="5" w:name="_Hlk170825108"/>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proofErr w:type="gramStart"/>
            <w:r w:rsidRPr="008B2396">
              <w:rPr>
                <w:rFonts w:ascii="Arial" w:hAnsi="Arial" w:cs="Arial"/>
              </w:rPr>
              <w:t>T</w:t>
            </w:r>
            <w:r>
              <w:rPr>
                <w:rFonts w:ascii="Arial" w:hAnsi="Arial" w:cs="Arial"/>
              </w:rPr>
              <w:t>o</w:t>
            </w:r>
            <w:proofErr w:type="gramEnd"/>
            <w:r>
              <w:rPr>
                <w:rFonts w:ascii="Arial" w:hAnsi="Arial" w:cs="Arial"/>
              </w:rPr>
              <w:t xml:space="preserve">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4"/>
            <w:r>
              <w:rPr>
                <w:rFonts w:ascii="Arial" w:hAnsi="Arial" w:cs="Arial"/>
              </w:rPr>
              <w:t xml:space="preserve"> within the financial year 2024-25.</w:t>
            </w:r>
            <w:bookmarkEnd w:id="5"/>
          </w:p>
          <w:p w14:paraId="31BE5366" w14:textId="399667DD" w:rsidR="00CB5E4F" w:rsidRPr="00A96C08" w:rsidRDefault="00CB5E4F" w:rsidP="00330571">
            <w:pPr>
              <w:rPr>
                <w:rFonts w:ascii="Arial" w:hAnsi="Arial" w:cs="Arial"/>
              </w:rPr>
            </w:pPr>
          </w:p>
        </w:tc>
      </w:tr>
      <w:tr w:rsidR="00B87695" w14:paraId="6579948E" w14:textId="77777777" w:rsidTr="008E4629">
        <w:tc>
          <w:tcPr>
            <w:tcW w:w="4962" w:type="dxa"/>
          </w:tcPr>
          <w:p w14:paraId="2106FDE8" w14:textId="473F30DF"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5DB9E4D9"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Executive Director</w:t>
            </w:r>
            <w:r w:rsidR="004A243A">
              <w:rPr>
                <w:rFonts w:ascii="Arial" w:hAnsi="Arial" w:cs="Arial"/>
              </w:rPr>
              <w:t xml:space="preserve"> (</w:t>
            </w:r>
            <w:r w:rsidR="0024519F" w:rsidRPr="00560E19">
              <w:rPr>
                <w:rFonts w:ascii="Arial" w:hAnsi="Arial" w:cs="Arial"/>
              </w:rPr>
              <w:t>Communities and People</w:t>
            </w:r>
            <w:r w:rsidR="004A243A">
              <w:rPr>
                <w:rFonts w:ascii="Arial" w:hAnsi="Arial" w:cs="Arial"/>
              </w:rPr>
              <w:t>)</w:t>
            </w:r>
            <w:r w:rsidR="0024519F" w:rsidRPr="00560E19">
              <w:rPr>
                <w:rFonts w:ascii="Arial" w:hAnsi="Arial" w:cs="Arial"/>
                <w:i/>
              </w:rPr>
              <w:t xml:space="preserve"> </w:t>
            </w:r>
          </w:p>
          <w:p w14:paraId="24477C55" w14:textId="42163ED1"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0BCFD9E1"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728EF9DF" w14:textId="77777777" w:rsidR="004A243A" w:rsidRDefault="004A243A" w:rsidP="004A243A">
            <w:pPr>
              <w:rPr>
                <w:rFonts w:ascii="Arial" w:hAnsi="Arial" w:cs="Arial"/>
              </w:rPr>
            </w:pPr>
            <w:bookmarkStart w:id="6" w:name="_Hlk170825142"/>
            <w:r>
              <w:rPr>
                <w:rFonts w:ascii="Arial" w:hAnsi="Arial" w:cs="Arial"/>
              </w:rPr>
              <w:t>To not make the purchase.  This option was rejected as it would not allow the affordable housing to be delivered.</w:t>
            </w:r>
            <w:bookmarkEnd w:id="6"/>
          </w:p>
          <w:p w14:paraId="64C2FA01" w14:textId="7847B8F1" w:rsidR="00263039" w:rsidRPr="00A96C08" w:rsidRDefault="00263039" w:rsidP="00330571">
            <w:pPr>
              <w:rPr>
                <w:rFonts w:ascii="Arial" w:hAnsi="Arial" w:cs="Arial"/>
              </w:rPr>
            </w:pPr>
          </w:p>
        </w:tc>
      </w:tr>
      <w:tr w:rsidR="006F6326" w14:paraId="342F8F19" w14:textId="77777777" w:rsidTr="008E4629">
        <w:trPr>
          <w:trHeight w:val="1018"/>
        </w:trPr>
        <w:tc>
          <w:tcPr>
            <w:tcW w:w="4962" w:type="dxa"/>
          </w:tcPr>
          <w:p w14:paraId="775B2E2C" w14:textId="3A5B192A"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p>
        </w:tc>
        <w:tc>
          <w:tcPr>
            <w:tcW w:w="4962" w:type="dxa"/>
          </w:tcPr>
          <w:p w14:paraId="00075409" w14:textId="63FB1D66" w:rsidR="006F6326" w:rsidRPr="00A96C08" w:rsidRDefault="004A243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7777777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33A3BC28"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2B761144"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6925C5BD" w:rsidR="003505E0" w:rsidRDefault="003505E0" w:rsidP="003505E0">
            <w:pPr>
              <w:spacing w:before="120"/>
              <w:rPr>
                <w:rFonts w:ascii="Arial" w:hAnsi="Arial" w:cs="Arial"/>
                <w:b/>
              </w:rPr>
            </w:pPr>
            <w:r w:rsidRPr="003505E0">
              <w:rPr>
                <w:rFonts w:ascii="Arial" w:hAnsi="Arial" w:cs="Arial"/>
                <w:b/>
              </w:rPr>
              <w:t>Name &amp; title:</w:t>
            </w:r>
          </w:p>
          <w:p w14:paraId="75D5DEEB" w14:textId="77FA8DE6"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63CC4AF6" w14:textId="77777777" w:rsidR="00271837" w:rsidRDefault="001E2BAC" w:rsidP="002B5B52">
            <w:pPr>
              <w:rPr>
                <w:rFonts w:ascii="Arial" w:hAnsi="Arial" w:cs="Arial"/>
              </w:rPr>
            </w:pPr>
            <w:r w:rsidRPr="0024519F">
              <w:rPr>
                <w:rFonts w:ascii="Arial" w:hAnsi="Arial" w:cs="Arial"/>
              </w:rPr>
              <w:t>Andrew Dorrington</w:t>
            </w:r>
          </w:p>
          <w:p w14:paraId="45F3C2C6" w14:textId="77777777" w:rsidR="00271837" w:rsidRDefault="00271837" w:rsidP="002B5B52">
            <w:pPr>
              <w:rPr>
                <w:rFonts w:ascii="Arial" w:hAnsi="Arial" w:cs="Arial"/>
              </w:rPr>
            </w:pPr>
          </w:p>
          <w:p w14:paraId="6791BDB4" w14:textId="2F64B801"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690964F8" w14:textId="77777777" w:rsidR="00271837" w:rsidRDefault="00271837" w:rsidP="002B5B52">
            <w:pPr>
              <w:rPr>
                <w:rFonts w:ascii="Arial" w:hAnsi="Arial" w:cs="Arial"/>
              </w:rPr>
            </w:pPr>
          </w:p>
          <w:p w14:paraId="5C62A95F" w14:textId="4EA6F14F" w:rsidR="00ED70F3" w:rsidRPr="00A96C08" w:rsidRDefault="004A243A" w:rsidP="002B5B52">
            <w:pPr>
              <w:rPr>
                <w:rFonts w:ascii="Arial" w:hAnsi="Arial" w:cs="Arial"/>
              </w:rPr>
            </w:pPr>
            <w:r>
              <w:rPr>
                <w:rFonts w:ascii="Arial" w:hAnsi="Arial" w:cs="Arial"/>
              </w:rPr>
              <w:t xml:space="preserve">2 July </w:t>
            </w:r>
            <w:r w:rsidR="00A27FD4">
              <w:rPr>
                <w:rFonts w:ascii="Arial" w:hAnsi="Arial" w:cs="Arial"/>
              </w:rPr>
              <w:t>2024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31A91" w:rsidRPr="00A96C08" w14:paraId="65D8F67A" w14:textId="77777777" w:rsidTr="00BF240D">
        <w:trPr>
          <w:trHeight w:val="516"/>
        </w:trPr>
        <w:tc>
          <w:tcPr>
            <w:tcW w:w="3828" w:type="dxa"/>
            <w:vAlign w:val="center"/>
          </w:tcPr>
          <w:p w14:paraId="28C30C5C" w14:textId="6A72C3F1" w:rsidR="00D31A91" w:rsidRPr="00405321" w:rsidRDefault="00D31A91" w:rsidP="00BF240D">
            <w:pPr>
              <w:spacing w:before="120" w:after="120"/>
              <w:rPr>
                <w:rFonts w:ascii="Arial" w:hAnsi="Arial" w:cs="Arial"/>
                <w:b/>
              </w:rPr>
            </w:pPr>
            <w:r>
              <w:rPr>
                <w:rFonts w:ascii="Arial" w:hAnsi="Arial" w:cs="Arial"/>
                <w:b/>
              </w:rPr>
              <w:t>Decision Maker</w:t>
            </w:r>
          </w:p>
        </w:tc>
        <w:tc>
          <w:tcPr>
            <w:tcW w:w="4111" w:type="dxa"/>
            <w:vAlign w:val="center"/>
          </w:tcPr>
          <w:p w14:paraId="0A201C69" w14:textId="55B5ACD5" w:rsidR="00D31A91" w:rsidRDefault="00D31A91" w:rsidP="00DD4885">
            <w:pPr>
              <w:rPr>
                <w:rFonts w:ascii="Arial" w:hAnsi="Arial" w:cs="Arial"/>
              </w:rPr>
            </w:pPr>
            <w:r>
              <w:rPr>
                <w:rFonts w:ascii="Arial" w:hAnsi="Arial" w:cs="Arial"/>
              </w:rPr>
              <w:t>Peter Matthew, Interim Executive Director (Communities and People)</w:t>
            </w:r>
          </w:p>
          <w:p w14:paraId="35B44737" w14:textId="434C2CA2" w:rsidR="00D31A91" w:rsidRDefault="00D31A91" w:rsidP="00DD4885">
            <w:pPr>
              <w:rPr>
                <w:rFonts w:ascii="Arial" w:hAnsi="Arial" w:cs="Arial"/>
              </w:rPr>
            </w:pPr>
            <w:r>
              <w:rPr>
                <w:noProof/>
              </w:rPr>
              <w:drawing>
                <wp:anchor distT="0" distB="0" distL="45720" distR="45720" simplePos="0" relativeHeight="251659264" behindDoc="0" locked="0" layoutInCell="1" allowOverlap="0" wp14:anchorId="4822F0CD" wp14:editId="6AD097D1">
                  <wp:simplePos x="0" y="0"/>
                  <wp:positionH relativeFrom="margin">
                    <wp:posOffset>190500</wp:posOffset>
                  </wp:positionH>
                  <wp:positionV relativeFrom="line">
                    <wp:posOffset>162560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4B4B3118" w14:textId="4B8B8A79" w:rsidR="00D31A91" w:rsidRDefault="00D31A91" w:rsidP="00DD4885">
            <w:pPr>
              <w:rPr>
                <w:rFonts w:ascii="Arial" w:hAnsi="Arial" w:cs="Arial"/>
              </w:rPr>
            </w:pPr>
          </w:p>
          <w:p w14:paraId="5DBDFA77" w14:textId="560B49EE" w:rsidR="00D31A91" w:rsidRDefault="00D31A91" w:rsidP="00DD4885">
            <w:pPr>
              <w:rPr>
                <w:rFonts w:ascii="Arial" w:hAnsi="Arial" w:cs="Arial"/>
              </w:rPr>
            </w:pPr>
          </w:p>
        </w:tc>
        <w:tc>
          <w:tcPr>
            <w:tcW w:w="1984" w:type="dxa"/>
            <w:vAlign w:val="center"/>
          </w:tcPr>
          <w:p w14:paraId="5C3E874A" w14:textId="7FC22295" w:rsidR="00D31A91" w:rsidRDefault="00D31A91" w:rsidP="00DD4885">
            <w:pPr>
              <w:rPr>
                <w:rFonts w:ascii="Arial" w:hAnsi="Arial" w:cs="Arial"/>
              </w:rPr>
            </w:pPr>
            <w:r>
              <w:rPr>
                <w:rFonts w:ascii="Arial" w:hAnsi="Arial" w:cs="Arial"/>
              </w:rPr>
              <w:t>2 July 2024</w:t>
            </w:r>
          </w:p>
        </w:tc>
      </w:tr>
    </w:tbl>
    <w:p w14:paraId="4F7482EE" w14:textId="77777777" w:rsidR="00D31A91" w:rsidRDefault="00D31A91"/>
    <w:tbl>
      <w:tblPr>
        <w:tblStyle w:val="TableGrid"/>
        <w:tblW w:w="9923" w:type="dxa"/>
        <w:tblInd w:w="-289" w:type="dxa"/>
        <w:tblLook w:val="04A0" w:firstRow="1" w:lastRow="0" w:firstColumn="1" w:lastColumn="0" w:noHBand="0" w:noVBand="1"/>
      </w:tblPr>
      <w:tblGrid>
        <w:gridCol w:w="3828"/>
        <w:gridCol w:w="4111"/>
        <w:gridCol w:w="1984"/>
      </w:tblGrid>
      <w:tr w:rsidR="00D31A91" w:rsidRPr="00A96C08" w14:paraId="39898193" w14:textId="77777777" w:rsidTr="002572EC">
        <w:trPr>
          <w:trHeight w:val="516"/>
        </w:trPr>
        <w:tc>
          <w:tcPr>
            <w:tcW w:w="3828" w:type="dxa"/>
          </w:tcPr>
          <w:p w14:paraId="47FA7096" w14:textId="216F444A" w:rsidR="00D31A91" w:rsidRPr="00405321" w:rsidRDefault="00D31A91" w:rsidP="00D31A91">
            <w:pPr>
              <w:spacing w:before="120" w:after="120"/>
              <w:rPr>
                <w:rFonts w:ascii="Arial" w:hAnsi="Arial" w:cs="Arial"/>
                <w:b/>
              </w:rPr>
            </w:pPr>
            <w:r w:rsidRPr="00CD4BC9">
              <w:rPr>
                <w:rFonts w:ascii="Arial" w:hAnsi="Arial" w:cs="Arial"/>
                <w:b/>
                <w:i/>
              </w:rPr>
              <w:t>Approver</w:t>
            </w:r>
          </w:p>
        </w:tc>
        <w:tc>
          <w:tcPr>
            <w:tcW w:w="4111" w:type="dxa"/>
            <w:vAlign w:val="center"/>
          </w:tcPr>
          <w:p w14:paraId="6DBE0108" w14:textId="449B83C1" w:rsidR="00D31A91" w:rsidRDefault="00D31A91" w:rsidP="00D31A91">
            <w:pPr>
              <w:rPr>
                <w:rFonts w:ascii="Arial" w:hAnsi="Arial" w:cs="Arial"/>
              </w:rPr>
            </w:pPr>
            <w:r w:rsidRPr="00CD4BC9">
              <w:rPr>
                <w:rFonts w:ascii="Arial" w:hAnsi="Arial" w:cs="Arial"/>
                <w:b/>
                <w:i/>
              </w:rPr>
              <w:t>Name and job title</w:t>
            </w:r>
          </w:p>
        </w:tc>
        <w:tc>
          <w:tcPr>
            <w:tcW w:w="1984" w:type="dxa"/>
            <w:vAlign w:val="center"/>
          </w:tcPr>
          <w:p w14:paraId="2D3A883E" w14:textId="1D1A57C9" w:rsidR="00D31A91" w:rsidRDefault="00D31A91" w:rsidP="00D31A91">
            <w:pPr>
              <w:rPr>
                <w:rFonts w:ascii="Arial" w:hAnsi="Arial" w:cs="Arial"/>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5C59132C" w:rsidR="00DD4885" w:rsidRPr="00BF240D" w:rsidRDefault="00DD4885" w:rsidP="00BF240D">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115C494F" w:rsidR="00FD6F4A" w:rsidRDefault="00FD6F4A" w:rsidP="00DD4885">
            <w:pPr>
              <w:rPr>
                <w:rFonts w:ascii="Arial" w:hAnsi="Arial" w:cs="Arial"/>
              </w:rPr>
            </w:pPr>
            <w:r>
              <w:rPr>
                <w:rFonts w:ascii="Arial" w:hAnsi="Arial" w:cs="Arial"/>
              </w:rPr>
              <w:t>Dave Scholes</w:t>
            </w:r>
            <w:r w:rsidR="00D31A91">
              <w:rPr>
                <w:rFonts w:ascii="Arial" w:hAnsi="Arial" w:cs="Arial"/>
              </w:rPr>
              <w:t xml:space="preserve">, </w:t>
            </w:r>
            <w:r>
              <w:rPr>
                <w:rFonts w:ascii="Arial" w:hAnsi="Arial" w:cs="Arial"/>
              </w:rPr>
              <w:t>Affordable Housing Supply Corporate Lead</w:t>
            </w:r>
          </w:p>
          <w:p w14:paraId="19B920E4" w14:textId="77777777" w:rsidR="00ED70F3" w:rsidRPr="00A96C08" w:rsidRDefault="00ED70F3" w:rsidP="00DD4885">
            <w:pPr>
              <w:rPr>
                <w:rFonts w:ascii="Arial" w:hAnsi="Arial" w:cs="Arial"/>
              </w:rPr>
            </w:pPr>
          </w:p>
        </w:tc>
        <w:tc>
          <w:tcPr>
            <w:tcW w:w="1984" w:type="dxa"/>
            <w:vAlign w:val="center"/>
          </w:tcPr>
          <w:p w14:paraId="6E2F8A5D" w14:textId="494CBB64" w:rsidR="00DD4885" w:rsidRPr="00A96C08" w:rsidRDefault="00271837" w:rsidP="00DD4885">
            <w:pPr>
              <w:rPr>
                <w:rFonts w:ascii="Arial" w:hAnsi="Arial" w:cs="Arial"/>
              </w:rPr>
            </w:pPr>
            <w:r>
              <w:rPr>
                <w:rFonts w:ascii="Arial" w:hAnsi="Arial" w:cs="Arial"/>
              </w:rPr>
              <w:t>27</w:t>
            </w:r>
            <w:r w:rsidR="00D31A91">
              <w:rPr>
                <w:rFonts w:ascii="Arial" w:hAnsi="Arial" w:cs="Arial"/>
              </w:rPr>
              <w:t xml:space="preserve"> June </w:t>
            </w:r>
            <w:r w:rsidR="00ED70F3">
              <w:rPr>
                <w:rFonts w:ascii="Arial" w:hAnsi="Arial" w:cs="Arial"/>
              </w:rPr>
              <w:t>202</w:t>
            </w:r>
            <w:r w:rsidR="00AD2342">
              <w:rPr>
                <w:rFonts w:ascii="Arial" w:hAnsi="Arial" w:cs="Arial"/>
              </w:rPr>
              <w:t>4</w:t>
            </w:r>
          </w:p>
        </w:tc>
      </w:tr>
      <w:tr w:rsidR="00DD4885" w:rsidRPr="00A96C08" w14:paraId="72B58F6D" w14:textId="77777777" w:rsidTr="00D31A91">
        <w:tc>
          <w:tcPr>
            <w:tcW w:w="3828" w:type="dxa"/>
          </w:tcPr>
          <w:p w14:paraId="05D8E697" w14:textId="1FBDC95E"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tcPr>
          <w:p w14:paraId="6DE14483"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6D12F3A3" w14:textId="5B457C64" w:rsidR="00D31A91" w:rsidRPr="00550775" w:rsidRDefault="00D31A91" w:rsidP="00550775">
            <w:pPr>
              <w:rPr>
                <w:rFonts w:ascii="Arial" w:hAnsi="Arial" w:cs="Arial"/>
              </w:rPr>
            </w:pPr>
            <w:r w:rsidRPr="00EA6048">
              <w:rPr>
                <w:noProof/>
              </w:rPr>
              <w:drawing>
                <wp:inline distT="0" distB="0" distL="0" distR="0" wp14:anchorId="13C1F979" wp14:editId="138C551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4365A4D2" w:rsidR="00DD4885" w:rsidRPr="00A96C08" w:rsidRDefault="00D31A91" w:rsidP="00DD4885">
            <w:pPr>
              <w:rPr>
                <w:rFonts w:ascii="Arial" w:hAnsi="Arial" w:cs="Arial"/>
              </w:rPr>
            </w:pPr>
            <w:r>
              <w:rPr>
                <w:rFonts w:ascii="Arial" w:hAnsi="Arial" w:cs="Arial"/>
              </w:rPr>
              <w:t xml:space="preserve">2 July </w:t>
            </w:r>
            <w:r w:rsidR="002A4577">
              <w:rPr>
                <w:rFonts w:ascii="Arial" w:hAnsi="Arial" w:cs="Arial"/>
              </w:rPr>
              <w:t>/2024</w:t>
            </w:r>
          </w:p>
        </w:tc>
      </w:tr>
      <w:tr w:rsidR="00DD4885" w:rsidRPr="00A96C08" w14:paraId="26AF551F" w14:textId="77777777" w:rsidTr="00D31A91">
        <w:trPr>
          <w:trHeight w:val="834"/>
        </w:trPr>
        <w:tc>
          <w:tcPr>
            <w:tcW w:w="3828" w:type="dxa"/>
          </w:tcPr>
          <w:p w14:paraId="3A4C4DF8" w14:textId="3E5CE260"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14:paraId="570B43B2" w14:textId="77777777" w:rsidR="00DD4885" w:rsidRDefault="00CA5A34" w:rsidP="00CA5A34">
            <w:pPr>
              <w:rPr>
                <w:rFonts w:ascii="Arial" w:hAnsi="Arial" w:cs="Arial"/>
              </w:rPr>
            </w:pPr>
            <w:r>
              <w:rPr>
                <w:rFonts w:ascii="Arial" w:hAnsi="Arial" w:cs="Arial"/>
              </w:rPr>
              <w:t>Emma Jackma</w:t>
            </w:r>
            <w:r w:rsidR="00D31A91">
              <w:rPr>
                <w:rFonts w:ascii="Arial" w:hAnsi="Arial" w:cs="Arial"/>
              </w:rPr>
              <w:t xml:space="preserve">n, </w:t>
            </w:r>
            <w:r w:rsidRPr="00CA5A34">
              <w:rPr>
                <w:rFonts w:ascii="Arial" w:hAnsi="Arial" w:cs="Arial"/>
              </w:rPr>
              <w:t>Head of Law &amp; Governance</w:t>
            </w:r>
          </w:p>
          <w:p w14:paraId="13136D99" w14:textId="6630E3CC" w:rsidR="00D31A91" w:rsidRPr="00550775" w:rsidRDefault="00D31A91" w:rsidP="00CA5A34">
            <w:pPr>
              <w:rPr>
                <w:rFonts w:ascii="Arial" w:hAnsi="Arial" w:cs="Arial"/>
              </w:rPr>
            </w:pPr>
            <w:r>
              <w:rPr>
                <w:noProof/>
              </w:rPr>
              <w:drawing>
                <wp:inline distT="0" distB="0" distL="0" distR="0" wp14:anchorId="7C9FE4AB" wp14:editId="1D1472FA">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A87611F" w:rsidR="00DD4885" w:rsidRPr="00A96C08" w:rsidRDefault="00D31A91" w:rsidP="00DD4885">
            <w:pPr>
              <w:rPr>
                <w:rFonts w:ascii="Arial" w:hAnsi="Arial" w:cs="Arial"/>
              </w:rPr>
            </w:pPr>
            <w:r>
              <w:rPr>
                <w:rFonts w:ascii="Arial" w:hAnsi="Arial" w:cs="Arial"/>
              </w:rPr>
              <w:t xml:space="preserve">1 July </w:t>
            </w:r>
            <w:r w:rsidR="002A4577">
              <w:rPr>
                <w:rFonts w:ascii="Arial" w:hAnsi="Arial" w:cs="Arial"/>
              </w:rPr>
              <w:t>2024</w:t>
            </w:r>
          </w:p>
        </w:tc>
      </w:tr>
      <w:tr w:rsidR="00DD4885" w:rsidRPr="00A96C08" w14:paraId="61929696" w14:textId="77777777" w:rsidTr="00BF240D">
        <w:trPr>
          <w:trHeight w:val="562"/>
        </w:trPr>
        <w:tc>
          <w:tcPr>
            <w:tcW w:w="3828" w:type="dxa"/>
            <w:vAlign w:val="center"/>
          </w:tcPr>
          <w:p w14:paraId="2F614CC5" w14:textId="76A5A5EB"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4EA52CDF" w14:textId="1B402092" w:rsidR="002B5B52" w:rsidRPr="00550775" w:rsidRDefault="00D31A91" w:rsidP="00E849E1">
            <w:pPr>
              <w:rPr>
                <w:rFonts w:ascii="Arial" w:hAnsi="Arial" w:cs="Arial"/>
              </w:rPr>
            </w:pPr>
            <w:r>
              <w:rPr>
                <w:rFonts w:ascii="Arial" w:hAnsi="Arial" w:cs="Arial"/>
              </w:rPr>
              <w:t xml:space="preserve">Councillor </w:t>
            </w:r>
            <w:r w:rsidR="00E849E1" w:rsidRPr="00E849E1">
              <w:rPr>
                <w:rFonts w:ascii="Arial" w:hAnsi="Arial" w:cs="Arial"/>
              </w:rPr>
              <w:t>Linda Smith</w:t>
            </w:r>
            <w:r>
              <w:rPr>
                <w:rFonts w:ascii="Arial" w:hAnsi="Arial" w:cs="Arial"/>
              </w:rPr>
              <w:t xml:space="preserve">, </w:t>
            </w:r>
            <w:r w:rsidR="00E849E1" w:rsidRPr="00E849E1">
              <w:rPr>
                <w:rFonts w:ascii="Arial" w:hAnsi="Arial" w:cs="Arial"/>
              </w:rPr>
              <w:t xml:space="preserve">Cabinet Member for Housing </w:t>
            </w:r>
            <w:r>
              <w:rPr>
                <w:rFonts w:ascii="Arial" w:hAnsi="Arial" w:cs="Arial"/>
              </w:rPr>
              <w:t>and Communities</w:t>
            </w:r>
          </w:p>
        </w:tc>
        <w:tc>
          <w:tcPr>
            <w:tcW w:w="1984" w:type="dxa"/>
            <w:vAlign w:val="center"/>
          </w:tcPr>
          <w:p w14:paraId="31B75708" w14:textId="5A6ECAC0" w:rsidR="00DD4885" w:rsidRPr="00A96C08" w:rsidRDefault="00D31A91" w:rsidP="00DD4885">
            <w:pPr>
              <w:rPr>
                <w:rFonts w:ascii="Arial" w:hAnsi="Arial" w:cs="Arial"/>
              </w:rPr>
            </w:pPr>
            <w:r>
              <w:rPr>
                <w:rFonts w:ascii="Arial" w:hAnsi="Arial" w:cs="Arial"/>
              </w:rPr>
              <w:t xml:space="preserve">1 July </w:t>
            </w:r>
            <w:r w:rsidR="002A4577">
              <w:rPr>
                <w:rFonts w:ascii="Arial" w:hAnsi="Arial" w:cs="Arial"/>
              </w:rPr>
              <w:t>2024</w:t>
            </w:r>
          </w:p>
        </w:tc>
      </w:tr>
    </w:tbl>
    <w:p w14:paraId="24AC8B20" w14:textId="77777777" w:rsidR="008E4629" w:rsidRDefault="008E4629" w:rsidP="002611EB">
      <w:pPr>
        <w:rPr>
          <w:rFonts w:ascii="Arial" w:hAnsi="Arial" w:cs="Arial"/>
        </w:rPr>
      </w:pPr>
    </w:p>
    <w:p w14:paraId="72D58242" w14:textId="5678FC1E"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C2B48"/>
    <w:rsid w:val="000F4239"/>
    <w:rsid w:val="0010447B"/>
    <w:rsid w:val="001344BB"/>
    <w:rsid w:val="00153182"/>
    <w:rsid w:val="001C0AE6"/>
    <w:rsid w:val="001E2BAC"/>
    <w:rsid w:val="00231385"/>
    <w:rsid w:val="0024519F"/>
    <w:rsid w:val="002611EB"/>
    <w:rsid w:val="00263039"/>
    <w:rsid w:val="00271837"/>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243A"/>
    <w:rsid w:val="004A57C2"/>
    <w:rsid w:val="004B1944"/>
    <w:rsid w:val="00504E43"/>
    <w:rsid w:val="005179B6"/>
    <w:rsid w:val="00532DF2"/>
    <w:rsid w:val="00550775"/>
    <w:rsid w:val="00560E19"/>
    <w:rsid w:val="005B3323"/>
    <w:rsid w:val="005C6416"/>
    <w:rsid w:val="005E37E4"/>
    <w:rsid w:val="00616F3F"/>
    <w:rsid w:val="006247C4"/>
    <w:rsid w:val="00696A86"/>
    <w:rsid w:val="006C25AF"/>
    <w:rsid w:val="006F6326"/>
    <w:rsid w:val="006F6731"/>
    <w:rsid w:val="00721804"/>
    <w:rsid w:val="007908F4"/>
    <w:rsid w:val="007D270E"/>
    <w:rsid w:val="007F3704"/>
    <w:rsid w:val="0080199F"/>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26178"/>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1A9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4</cp:revision>
  <cp:lastPrinted>2015-07-27T09:35:00Z</cp:lastPrinted>
  <dcterms:created xsi:type="dcterms:W3CDTF">2024-07-02T13:48:00Z</dcterms:created>
  <dcterms:modified xsi:type="dcterms:W3CDTF">2024-07-02T14:07:00Z</dcterms:modified>
</cp:coreProperties>
</file>